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383F" w14:textId="3A98932F" w:rsidR="004273D1" w:rsidRPr="004273D1" w:rsidRDefault="004273D1" w:rsidP="004273D1">
      <w:pPr>
        <w:rPr>
          <w:b/>
          <w:bCs/>
        </w:rPr>
      </w:pPr>
      <w:r w:rsidRPr="004273D1">
        <w:rPr>
          <w:b/>
          <w:bCs/>
        </w:rPr>
        <w:t xml:space="preserve">Transport Department </w:t>
      </w:r>
      <w:r w:rsidRPr="004273D1">
        <w:rPr>
          <w:rFonts w:hint="eastAsia"/>
          <w:b/>
          <w:bCs/>
        </w:rPr>
        <w:t>s</w:t>
      </w:r>
      <w:r w:rsidRPr="004273D1">
        <w:rPr>
          <w:b/>
          <w:bCs/>
        </w:rPr>
        <w:t xml:space="preserve">howcase description </w:t>
      </w:r>
    </w:p>
    <w:p w14:paraId="4745D9DF" w14:textId="77777777" w:rsidR="004273D1" w:rsidRDefault="004273D1" w:rsidP="004273D1"/>
    <w:p w14:paraId="3303B3B8" w14:textId="46B2752B" w:rsidR="004273D1" w:rsidRDefault="004273D1" w:rsidP="004273D1">
      <w:r>
        <w:t>Transport Department specializes in regulating Hong Kong transportation issues. The brand appointed the View-in team to design and develop the “</w:t>
      </w:r>
      <w:proofErr w:type="spellStart"/>
      <w:r>
        <w:t>HKeToll</w:t>
      </w:r>
      <w:proofErr w:type="spellEnd"/>
      <w:r>
        <w:t xml:space="preserve">” virtual experience. Using Kinect sensor technology, drivers can move their bodies to control the vehicle and pay the toll remotely with the toll tag.  After taking photo with virtual </w:t>
      </w:r>
      <w:proofErr w:type="gramStart"/>
      <w:r>
        <w:t>background ,</w:t>
      </w:r>
      <w:proofErr w:type="gramEnd"/>
      <w:r>
        <w:t xml:space="preserve"> the soft copy can be shared to social media. The project has successfully helped the Transport Department to promote the "</w:t>
      </w:r>
      <w:proofErr w:type="spellStart"/>
      <w:r>
        <w:t>HKeToll</w:t>
      </w:r>
      <w:proofErr w:type="spellEnd"/>
      <w:r>
        <w:t>" service, which increase public awareness and enhance public participation.</w:t>
      </w:r>
    </w:p>
    <w:p w14:paraId="16F8D881" w14:textId="77777777" w:rsidR="004273D1" w:rsidRPr="004273D1" w:rsidRDefault="004273D1" w:rsidP="004273D1"/>
    <w:p w14:paraId="210E0C89" w14:textId="77777777" w:rsidR="004273D1" w:rsidRDefault="004273D1" w:rsidP="004273D1"/>
    <w:p w14:paraId="6D05B516" w14:textId="639688E1" w:rsidR="004273D1" w:rsidRDefault="004273D1" w:rsidP="004273D1">
      <w:r>
        <w:rPr>
          <w:rFonts w:hint="eastAsia"/>
        </w:rPr>
        <w:t>香港運輸署專門負責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管交通事宜。品牌任命</w:t>
      </w:r>
      <w:r>
        <w:t>View-in</w:t>
      </w:r>
      <w:r>
        <w:rPr>
          <w:rFonts w:hint="eastAsia"/>
        </w:rPr>
        <w:t>團隊設計及開發「易通行」虛擬體驗。運用</w:t>
      </w:r>
      <w:r>
        <w:t>Kinect</w:t>
      </w:r>
      <w:r>
        <w:rPr>
          <w:rFonts w:hint="eastAsia"/>
        </w:rPr>
        <w:t>感應技術，駕駛者能移動身體控制車輛，並以車輛</w:t>
      </w:r>
      <w:proofErr w:type="gramStart"/>
      <w:r>
        <w:rPr>
          <w:rFonts w:hint="eastAsia"/>
        </w:rPr>
        <w:t>貼遙距</w:t>
      </w:r>
      <w:proofErr w:type="gramEnd"/>
      <w:r>
        <w:rPr>
          <w:rFonts w:hint="eastAsia"/>
        </w:rPr>
        <w:t>繳費隧道費，完成後可拍照留念，再分享至社交媒體。此項目成功幫助運輸署宣傳「易通行」服務，增加公衆關注及提升市民參與度。</w:t>
      </w:r>
    </w:p>
    <w:p w14:paraId="0F00FAB1" w14:textId="77777777" w:rsidR="004273D1" w:rsidRDefault="004273D1" w:rsidP="004273D1"/>
    <w:p w14:paraId="0148A25E" w14:textId="77777777" w:rsidR="004273D1" w:rsidRDefault="004273D1" w:rsidP="004273D1">
      <w:r>
        <w:t>KINECT MOTION SENSOR</w:t>
      </w:r>
    </w:p>
    <w:p w14:paraId="5A899B28" w14:textId="77777777" w:rsidR="004273D1" w:rsidRDefault="004273D1" w:rsidP="004273D1">
      <w:r>
        <w:t>KINECT CHROMA KEY TECHNIQUE</w:t>
      </w:r>
    </w:p>
    <w:p w14:paraId="6C123169" w14:textId="77777777" w:rsidR="004273D1" w:rsidRDefault="004273D1" w:rsidP="004273D1">
      <w:r>
        <w:t>BILINGUAL SUPPORT</w:t>
      </w:r>
    </w:p>
    <w:p w14:paraId="10FE7352" w14:textId="77777777" w:rsidR="004273D1" w:rsidRDefault="004273D1" w:rsidP="004273D1">
      <w:r>
        <w:t>3D DESIGN PRODUCTION</w:t>
      </w:r>
    </w:p>
    <w:p w14:paraId="0C9AD31B" w14:textId="77777777" w:rsidR="004273D1" w:rsidRDefault="004273D1" w:rsidP="004273D1">
      <w:r>
        <w:t>360° MODEL RENDERING</w:t>
      </w:r>
    </w:p>
    <w:p w14:paraId="2AA15CC5" w14:textId="77777777" w:rsidR="004273D1" w:rsidRDefault="004273D1" w:rsidP="004273D1">
      <w:r>
        <w:t>ANIMATION PRODUCTION</w:t>
      </w:r>
    </w:p>
    <w:p w14:paraId="0B70C09F" w14:textId="77777777" w:rsidR="004273D1" w:rsidRDefault="004273D1" w:rsidP="004273D1">
      <w:r>
        <w:t>USER INTERFACE PRODUCTION</w:t>
      </w:r>
    </w:p>
    <w:p w14:paraId="7F9A3913" w14:textId="77777777" w:rsidR="004273D1" w:rsidRDefault="004273D1" w:rsidP="004273D1">
      <w:r>
        <w:t>DIGITAL PROGRAMMING</w:t>
      </w:r>
    </w:p>
    <w:p w14:paraId="5A8C7946" w14:textId="77777777" w:rsidR="004273D1" w:rsidRDefault="004273D1" w:rsidP="004273D1">
      <w:r>
        <w:t>HARDWARE RENTAL &amp; DELIVERY &amp; INSTALLATION</w:t>
      </w:r>
    </w:p>
    <w:p w14:paraId="37E95E02" w14:textId="4CF6D460" w:rsidR="00EC4447" w:rsidRDefault="004273D1" w:rsidP="004273D1">
      <w:r>
        <w:t>TECHNICIAN ON-SITE SUPPORT</w:t>
      </w:r>
    </w:p>
    <w:p w14:paraId="343E3E18" w14:textId="52E0E2AE" w:rsidR="00021F6A" w:rsidRDefault="00021F6A" w:rsidP="004273D1"/>
    <w:p w14:paraId="1864FD63" w14:textId="47F5A073" w:rsidR="00021F6A" w:rsidRDefault="00021F6A" w:rsidP="004273D1">
      <w:pPr>
        <w:rPr>
          <w:rFonts w:hint="eastAsia"/>
        </w:rPr>
      </w:pPr>
      <w:hyperlink r:id="rId4" w:history="1">
        <w:r w:rsidRPr="00BC2C8F">
          <w:rPr>
            <w:rStyle w:val="a3"/>
          </w:rPr>
          <w:t>https://www.youtube.com/watch?v=rJAlJgXL9p0</w:t>
        </w:r>
      </w:hyperlink>
      <w:r>
        <w:t xml:space="preserve"> </w:t>
      </w:r>
    </w:p>
    <w:sectPr w:rsidR="00021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D1"/>
    <w:rsid w:val="00021F6A"/>
    <w:rsid w:val="004273D1"/>
    <w:rsid w:val="00E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A5C3"/>
  <w15:chartTrackingRefBased/>
  <w15:docId w15:val="{C031BED2-FA05-42E1-AB3E-4255C7C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F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JAlJgXL9p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2</cp:revision>
  <dcterms:created xsi:type="dcterms:W3CDTF">2022-09-01T09:18:00Z</dcterms:created>
  <dcterms:modified xsi:type="dcterms:W3CDTF">2022-09-01T09:20:00Z</dcterms:modified>
</cp:coreProperties>
</file>